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DCE" w:rsidRDefault="00E66DCE" w:rsidP="00E66DCE">
      <w:pPr>
        <w:jc w:val="right"/>
        <w:rPr>
          <w:rFonts w:ascii="Times New Roman" w:hAnsi="Times New Roman" w:cs="Times New Roman"/>
          <w:bCs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Załącznik nr 1 do </w:t>
      </w:r>
      <w:r>
        <w:rPr>
          <w:rFonts w:ascii="Times New Roman" w:hAnsi="Times New Roman" w:cs="Times New Roman"/>
          <w:bCs/>
          <w:iCs/>
          <w:sz w:val="20"/>
          <w:szCs w:val="20"/>
        </w:rPr>
        <w:t>Ogłoszenia naboru w</w:t>
      </w:r>
      <w:r>
        <w:rPr>
          <w:rFonts w:ascii="Times New Roman" w:hAnsi="Times New Roman" w:cs="Times New Roman"/>
          <w:bCs/>
          <w:iCs/>
          <w:sz w:val="20"/>
          <w:szCs w:val="20"/>
        </w:rPr>
        <w:t>niosków o przyznanie pomocy nr 2</w:t>
      </w:r>
      <w:bookmarkStart w:id="0" w:name="_GoBack"/>
      <w:bookmarkEnd w:id="0"/>
      <w:r>
        <w:rPr>
          <w:rFonts w:ascii="Times New Roman" w:hAnsi="Times New Roman" w:cs="Times New Roman"/>
          <w:bCs/>
          <w:iCs/>
          <w:sz w:val="20"/>
          <w:szCs w:val="20"/>
        </w:rPr>
        <w:t>/2017</w:t>
      </w:r>
    </w:p>
    <w:p w:rsidR="008A181B" w:rsidRDefault="008A181B" w:rsidP="008A181B">
      <w:pPr>
        <w:tabs>
          <w:tab w:val="left" w:pos="1565"/>
        </w:tabs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>…………………………..</w:t>
      </w:r>
    </w:p>
    <w:p w:rsidR="00F21B06" w:rsidRPr="008A181B" w:rsidRDefault="008A181B" w:rsidP="008A181B">
      <w:pPr>
        <w:spacing w:line="276" w:lineRule="auto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 xml:space="preserve">          Pieczęć LGD</w:t>
      </w:r>
    </w:p>
    <w:p w:rsidR="008D2FAC" w:rsidRPr="00F21B06" w:rsidRDefault="008D2FAC" w:rsidP="00FC28C2">
      <w:pPr>
        <w:rPr>
          <w:rFonts w:ascii="Times New Roman" w:hAnsi="Times New Roman" w:cs="Times New Roman"/>
          <w:i/>
          <w:sz w:val="24"/>
          <w:szCs w:val="24"/>
        </w:rPr>
      </w:pPr>
    </w:p>
    <w:p w:rsidR="00B52FA8" w:rsidRPr="00F21B06" w:rsidRDefault="00B52FA8" w:rsidP="00F21B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FA8">
        <w:rPr>
          <w:rFonts w:ascii="Times New Roman" w:hAnsi="Times New Roman" w:cs="Times New Roman"/>
          <w:b/>
          <w:sz w:val="28"/>
          <w:szCs w:val="28"/>
        </w:rPr>
        <w:t>Planowane do osiągnięcia w wyniku operacji cele ogólne, szczegółowe, przedsięwzięcia oraz zakładane do osiągnięcia wskaźniki.</w:t>
      </w:r>
    </w:p>
    <w:p w:rsidR="00B52FA8" w:rsidRPr="00B52FA8" w:rsidRDefault="00B52FA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2495"/>
        <w:gridCol w:w="830"/>
        <w:gridCol w:w="1297"/>
        <w:gridCol w:w="1822"/>
        <w:gridCol w:w="1839"/>
        <w:gridCol w:w="1603"/>
      </w:tblGrid>
      <w:tr w:rsidR="00B52FA8" w:rsidRPr="00B52FA8" w:rsidTr="00FC28C2">
        <w:trPr>
          <w:trHeight w:val="276"/>
        </w:trPr>
        <w:tc>
          <w:tcPr>
            <w:tcW w:w="10368" w:type="dxa"/>
            <w:gridSpan w:val="7"/>
            <w:shd w:val="clear" w:color="auto" w:fill="AEAAAA" w:themeFill="background2" w:themeFillShade="BF"/>
          </w:tcPr>
          <w:p w:rsidR="00485737" w:rsidRDefault="004857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2FA8" w:rsidRDefault="00B52F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FA8">
              <w:rPr>
                <w:rFonts w:ascii="Times New Roman" w:hAnsi="Times New Roman" w:cs="Times New Roman"/>
                <w:b/>
                <w:sz w:val="24"/>
                <w:szCs w:val="24"/>
              </w:rPr>
              <w:t>Cel ogólny LSR</w:t>
            </w:r>
          </w:p>
          <w:p w:rsidR="00485737" w:rsidRPr="00B52FA8" w:rsidRDefault="004857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2FA8" w:rsidRPr="00B52FA8" w:rsidTr="00FC28C2">
        <w:trPr>
          <w:trHeight w:val="260"/>
        </w:trPr>
        <w:tc>
          <w:tcPr>
            <w:tcW w:w="10368" w:type="dxa"/>
            <w:gridSpan w:val="7"/>
          </w:tcPr>
          <w:p w:rsidR="0088179E" w:rsidRPr="004A115A" w:rsidRDefault="00881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FA8" w:rsidRDefault="000D0C6B" w:rsidP="004A1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1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Rozwój aktywności sektora publicznego i społecznego nakierowany na wzrost poziomu życia społeczności lokalnej </w:t>
            </w:r>
            <w:r w:rsidRPr="004A11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115A" w:rsidRPr="004A115A" w:rsidRDefault="004A115A" w:rsidP="000D0C6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52FA8" w:rsidRPr="00B52FA8" w:rsidTr="00FC28C2">
        <w:trPr>
          <w:trHeight w:val="276"/>
        </w:trPr>
        <w:tc>
          <w:tcPr>
            <w:tcW w:w="10368" w:type="dxa"/>
            <w:gridSpan w:val="7"/>
            <w:shd w:val="clear" w:color="auto" w:fill="AEAAAA" w:themeFill="background2" w:themeFillShade="BF"/>
          </w:tcPr>
          <w:p w:rsidR="00485737" w:rsidRPr="004A115A" w:rsidRDefault="004857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2FA8" w:rsidRPr="004A115A" w:rsidRDefault="00B52F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15A">
              <w:rPr>
                <w:rFonts w:ascii="Times New Roman" w:hAnsi="Times New Roman" w:cs="Times New Roman"/>
                <w:b/>
                <w:sz w:val="24"/>
                <w:szCs w:val="24"/>
              </w:rPr>
              <w:t>Cele szczegółowe LSR</w:t>
            </w:r>
          </w:p>
          <w:p w:rsidR="00485737" w:rsidRPr="004A115A" w:rsidRDefault="004857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2FA8" w:rsidRPr="00B52FA8" w:rsidTr="00FC28C2">
        <w:trPr>
          <w:trHeight w:val="260"/>
        </w:trPr>
        <w:tc>
          <w:tcPr>
            <w:tcW w:w="10368" w:type="dxa"/>
            <w:gridSpan w:val="7"/>
          </w:tcPr>
          <w:p w:rsidR="00B52FA8" w:rsidRPr="004A115A" w:rsidRDefault="00B52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FA8" w:rsidRDefault="000D0C6B" w:rsidP="004A1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15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Poprawa infrastruktury drogowej </w:t>
            </w:r>
            <w:r w:rsidRPr="004A115A">
              <w:rPr>
                <w:rFonts w:ascii="Times New Roman" w:hAnsi="Times New Roman" w:cs="Times New Roman"/>
                <w:sz w:val="24"/>
                <w:szCs w:val="24"/>
              </w:rPr>
              <w:t xml:space="preserve">w zakresie zapewnienia dostępu do obiektów użyteczności publicznej </w:t>
            </w:r>
          </w:p>
          <w:p w:rsidR="004A115A" w:rsidRPr="004A115A" w:rsidRDefault="004A1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FA8" w:rsidRPr="00B52FA8" w:rsidTr="00FC28C2">
        <w:trPr>
          <w:trHeight w:val="276"/>
        </w:trPr>
        <w:tc>
          <w:tcPr>
            <w:tcW w:w="10368" w:type="dxa"/>
            <w:gridSpan w:val="7"/>
            <w:shd w:val="clear" w:color="auto" w:fill="AEAAAA" w:themeFill="background2" w:themeFillShade="BF"/>
          </w:tcPr>
          <w:p w:rsidR="00485737" w:rsidRPr="004A115A" w:rsidRDefault="004857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2FA8" w:rsidRPr="004A115A" w:rsidRDefault="00B52F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15A">
              <w:rPr>
                <w:rFonts w:ascii="Times New Roman" w:hAnsi="Times New Roman" w:cs="Times New Roman"/>
                <w:b/>
                <w:sz w:val="24"/>
                <w:szCs w:val="24"/>
              </w:rPr>
              <w:t>Przedsięwzięcia</w:t>
            </w:r>
          </w:p>
          <w:p w:rsidR="00485737" w:rsidRPr="004A115A" w:rsidRDefault="004857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2FA8" w:rsidRPr="00B52FA8" w:rsidTr="00FC28C2">
        <w:trPr>
          <w:trHeight w:val="260"/>
        </w:trPr>
        <w:tc>
          <w:tcPr>
            <w:tcW w:w="10368" w:type="dxa"/>
            <w:gridSpan w:val="7"/>
          </w:tcPr>
          <w:p w:rsidR="00B52FA8" w:rsidRPr="004A115A" w:rsidRDefault="00B52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737" w:rsidRDefault="000D0C6B" w:rsidP="004A1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15A">
              <w:rPr>
                <w:rFonts w:ascii="Times New Roman" w:hAnsi="Times New Roman" w:cs="Times New Roman"/>
                <w:sz w:val="24"/>
                <w:szCs w:val="24"/>
              </w:rPr>
              <w:t xml:space="preserve">Wsparcie operacji z zakresu budowy lub modernizacji dróg służących  zapewnieniu dostępu do obiektów użyteczności publicznej </w:t>
            </w:r>
          </w:p>
          <w:p w:rsidR="004A115A" w:rsidRPr="004A115A" w:rsidRDefault="004A1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FA8" w:rsidRPr="00B52FA8" w:rsidTr="00FC28C2">
        <w:trPr>
          <w:trHeight w:val="276"/>
        </w:trPr>
        <w:tc>
          <w:tcPr>
            <w:tcW w:w="10368" w:type="dxa"/>
            <w:gridSpan w:val="7"/>
            <w:shd w:val="clear" w:color="auto" w:fill="AEAAAA" w:themeFill="background2" w:themeFillShade="BF"/>
          </w:tcPr>
          <w:p w:rsidR="00A7094D" w:rsidRPr="004A115A" w:rsidRDefault="00A70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7822" w:rsidRPr="004A115A" w:rsidRDefault="00B52F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15A">
              <w:rPr>
                <w:rFonts w:ascii="Times New Roman" w:hAnsi="Times New Roman" w:cs="Times New Roman"/>
                <w:b/>
                <w:sz w:val="24"/>
                <w:szCs w:val="24"/>
              </w:rPr>
              <w:t>Wskaźnik</w:t>
            </w:r>
          </w:p>
          <w:p w:rsidR="00A7094D" w:rsidRPr="004A115A" w:rsidRDefault="00A70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179E" w:rsidRPr="00B52FA8" w:rsidTr="00FC28C2">
        <w:trPr>
          <w:trHeight w:val="999"/>
        </w:trPr>
        <w:tc>
          <w:tcPr>
            <w:tcW w:w="511" w:type="dxa"/>
            <w:shd w:val="clear" w:color="auto" w:fill="AEAAAA" w:themeFill="background2" w:themeFillShade="BF"/>
          </w:tcPr>
          <w:p w:rsidR="00B52FA8" w:rsidRPr="000304F8" w:rsidRDefault="00B52FA8" w:rsidP="00B52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4F8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807" w:type="dxa"/>
            <w:shd w:val="clear" w:color="auto" w:fill="AEAAAA" w:themeFill="background2" w:themeFillShade="BF"/>
          </w:tcPr>
          <w:p w:rsidR="00B52FA8" w:rsidRPr="000304F8" w:rsidRDefault="00B52FA8" w:rsidP="00B52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4F8">
              <w:rPr>
                <w:rFonts w:ascii="Times New Roman" w:hAnsi="Times New Roman" w:cs="Times New Roman"/>
                <w:b/>
                <w:sz w:val="24"/>
                <w:szCs w:val="24"/>
              </w:rPr>
              <w:t>Nazwa wskaźnika ujętego w LSR</w:t>
            </w:r>
          </w:p>
        </w:tc>
        <w:tc>
          <w:tcPr>
            <w:tcW w:w="830" w:type="dxa"/>
            <w:shd w:val="clear" w:color="auto" w:fill="AEAAAA" w:themeFill="background2" w:themeFillShade="BF"/>
          </w:tcPr>
          <w:p w:rsidR="00B52FA8" w:rsidRPr="000304F8" w:rsidRDefault="00B52FA8" w:rsidP="00B52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4F8">
              <w:rPr>
                <w:rFonts w:ascii="Times New Roman" w:hAnsi="Times New Roman" w:cs="Times New Roman"/>
                <w:b/>
                <w:sz w:val="24"/>
                <w:szCs w:val="24"/>
              </w:rPr>
              <w:t>Jedn. miary</w:t>
            </w:r>
          </w:p>
        </w:tc>
        <w:tc>
          <w:tcPr>
            <w:tcW w:w="1134" w:type="dxa"/>
            <w:shd w:val="clear" w:color="auto" w:fill="AEAAAA" w:themeFill="background2" w:themeFillShade="BF"/>
          </w:tcPr>
          <w:p w:rsidR="00B52FA8" w:rsidRPr="000304F8" w:rsidRDefault="00B52FA8" w:rsidP="00B52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4F8">
              <w:rPr>
                <w:rFonts w:ascii="Times New Roman" w:hAnsi="Times New Roman" w:cs="Times New Roman"/>
                <w:b/>
                <w:sz w:val="24"/>
                <w:szCs w:val="24"/>
              </w:rPr>
              <w:t>Wartość wskaźnika z LSR</w:t>
            </w:r>
          </w:p>
        </w:tc>
        <w:tc>
          <w:tcPr>
            <w:tcW w:w="1843" w:type="dxa"/>
            <w:shd w:val="clear" w:color="auto" w:fill="AEAAAA" w:themeFill="background2" w:themeFillShade="BF"/>
          </w:tcPr>
          <w:p w:rsidR="00B52FA8" w:rsidRPr="000304F8" w:rsidRDefault="00B52FA8" w:rsidP="00B52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4F8">
              <w:rPr>
                <w:rFonts w:ascii="Times New Roman" w:hAnsi="Times New Roman" w:cs="Times New Roman"/>
                <w:b/>
                <w:sz w:val="24"/>
                <w:szCs w:val="24"/>
              </w:rPr>
              <w:t>Wartość zrealizowanych wskaźników z LSR</w:t>
            </w:r>
          </w:p>
        </w:tc>
        <w:tc>
          <w:tcPr>
            <w:tcW w:w="2422" w:type="dxa"/>
            <w:shd w:val="clear" w:color="auto" w:fill="AEAAAA" w:themeFill="background2" w:themeFillShade="BF"/>
          </w:tcPr>
          <w:p w:rsidR="00B52FA8" w:rsidRPr="000304F8" w:rsidRDefault="00B52FA8" w:rsidP="00B52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4F8">
              <w:rPr>
                <w:rFonts w:ascii="Times New Roman" w:hAnsi="Times New Roman" w:cs="Times New Roman"/>
                <w:b/>
                <w:sz w:val="24"/>
                <w:szCs w:val="24"/>
              </w:rPr>
              <w:t>Wartość wskaźnika planowana do osiągnięcia w związku z realizacją operacji</w:t>
            </w:r>
          </w:p>
        </w:tc>
        <w:tc>
          <w:tcPr>
            <w:tcW w:w="1821" w:type="dxa"/>
            <w:shd w:val="clear" w:color="auto" w:fill="AEAAAA" w:themeFill="background2" w:themeFillShade="BF"/>
          </w:tcPr>
          <w:p w:rsidR="00B52FA8" w:rsidRPr="000304F8" w:rsidRDefault="00B52FA8" w:rsidP="00B52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4F8">
              <w:rPr>
                <w:rFonts w:ascii="Times New Roman" w:hAnsi="Times New Roman" w:cs="Times New Roman"/>
                <w:b/>
                <w:sz w:val="24"/>
                <w:szCs w:val="24"/>
              </w:rPr>
              <w:t>Wartość wskaźnika z LSR pozostająca do realizacji</w:t>
            </w:r>
          </w:p>
        </w:tc>
      </w:tr>
      <w:tr w:rsidR="0088179E" w:rsidRPr="00B52FA8" w:rsidTr="00FC28C2">
        <w:trPr>
          <w:trHeight w:val="260"/>
        </w:trPr>
        <w:tc>
          <w:tcPr>
            <w:tcW w:w="511" w:type="dxa"/>
          </w:tcPr>
          <w:p w:rsidR="00B52FA8" w:rsidRPr="004A115A" w:rsidRDefault="00B52FA8" w:rsidP="00FC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5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07" w:type="dxa"/>
          </w:tcPr>
          <w:p w:rsidR="00B52FA8" w:rsidRPr="004A115A" w:rsidRDefault="000D0C6B" w:rsidP="00FC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5A">
              <w:rPr>
                <w:rFonts w:ascii="Times New Roman" w:hAnsi="Times New Roman" w:cs="Times New Roman"/>
                <w:sz w:val="24"/>
                <w:szCs w:val="24"/>
              </w:rPr>
              <w:t>Liczba  zrealizowanych operacji z zakresu budowy lub modernizacji dróg w zakresie włączenia społecznego</w:t>
            </w:r>
          </w:p>
        </w:tc>
        <w:tc>
          <w:tcPr>
            <w:tcW w:w="830" w:type="dxa"/>
          </w:tcPr>
          <w:p w:rsidR="00B52FA8" w:rsidRPr="004A115A" w:rsidRDefault="00FC28C2" w:rsidP="00FC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5A">
              <w:rPr>
                <w:rFonts w:ascii="Times New Roman" w:hAnsi="Times New Roman" w:cs="Times New Roman"/>
                <w:sz w:val="24"/>
                <w:szCs w:val="24"/>
              </w:rPr>
              <w:t>sztuka</w:t>
            </w:r>
          </w:p>
        </w:tc>
        <w:tc>
          <w:tcPr>
            <w:tcW w:w="1134" w:type="dxa"/>
          </w:tcPr>
          <w:p w:rsidR="00B52FA8" w:rsidRPr="004A115A" w:rsidRDefault="000D0C6B" w:rsidP="00FC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B52FA8" w:rsidRPr="004A115A" w:rsidRDefault="00FC28C2" w:rsidP="00FC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85737" w:rsidRPr="004A115A" w:rsidRDefault="00485737" w:rsidP="00FC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</w:tcPr>
          <w:p w:rsidR="00B52FA8" w:rsidRPr="00B52FA8" w:rsidRDefault="000D0C6B" w:rsidP="00FC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21" w:type="dxa"/>
          </w:tcPr>
          <w:p w:rsidR="00B52FA8" w:rsidRPr="00B52FA8" w:rsidRDefault="000D0C6B" w:rsidP="00FC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52FA8" w:rsidRPr="00B52FA8" w:rsidRDefault="00B52FA8" w:rsidP="00B52FA8">
      <w:pPr>
        <w:rPr>
          <w:rFonts w:ascii="Times New Roman" w:hAnsi="Times New Roman" w:cs="Times New Roman"/>
          <w:sz w:val="24"/>
          <w:szCs w:val="24"/>
        </w:rPr>
      </w:pPr>
      <w:r w:rsidRPr="00B52F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5737" w:rsidRDefault="00485737">
      <w:pPr>
        <w:rPr>
          <w:rFonts w:ascii="Times New Roman" w:hAnsi="Times New Roman" w:cs="Times New Roman"/>
          <w:sz w:val="24"/>
          <w:szCs w:val="24"/>
        </w:rPr>
      </w:pPr>
    </w:p>
    <w:p w:rsidR="00485737" w:rsidRDefault="00485737">
      <w:pPr>
        <w:rPr>
          <w:rFonts w:ascii="Times New Roman" w:hAnsi="Times New Roman" w:cs="Times New Roman"/>
          <w:sz w:val="24"/>
          <w:szCs w:val="24"/>
        </w:rPr>
      </w:pPr>
    </w:p>
    <w:p w:rsidR="00485737" w:rsidRDefault="00591762" w:rsidP="00591762">
      <w:pPr>
        <w:jc w:val="right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>……………………......</w:t>
      </w:r>
    </w:p>
    <w:p w:rsidR="00591762" w:rsidRPr="00B52FA8" w:rsidRDefault="00591762" w:rsidP="0059176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  <w:lang w:eastAsia="ar-SA"/>
        </w:rPr>
        <w:t xml:space="preserve">Prezes Zarządu       </w:t>
      </w:r>
    </w:p>
    <w:sectPr w:rsidR="00591762" w:rsidRPr="00B52FA8" w:rsidSect="00B52F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D0807"/>
    <w:multiLevelType w:val="hybridMultilevel"/>
    <w:tmpl w:val="4FB2CD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FA8"/>
    <w:rsid w:val="000304F8"/>
    <w:rsid w:val="000D0C6B"/>
    <w:rsid w:val="00485737"/>
    <w:rsid w:val="004A115A"/>
    <w:rsid w:val="00583627"/>
    <w:rsid w:val="00591762"/>
    <w:rsid w:val="005C1A08"/>
    <w:rsid w:val="00687822"/>
    <w:rsid w:val="0088179E"/>
    <w:rsid w:val="008A181B"/>
    <w:rsid w:val="008D2FAC"/>
    <w:rsid w:val="00A12DAB"/>
    <w:rsid w:val="00A7094D"/>
    <w:rsid w:val="00B52FA8"/>
    <w:rsid w:val="00B7162A"/>
    <w:rsid w:val="00E66DCE"/>
    <w:rsid w:val="00F21B06"/>
    <w:rsid w:val="00FC2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1A33F"/>
  <w15:chartTrackingRefBased/>
  <w15:docId w15:val="{A654BBFD-99F0-4800-B29F-A08738AD9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52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52FA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857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57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3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</dc:creator>
  <cp:keywords/>
  <dc:description/>
  <cp:lastModifiedBy>JACEK</cp:lastModifiedBy>
  <cp:revision>5</cp:revision>
  <cp:lastPrinted>2016-12-07T11:31:00Z</cp:lastPrinted>
  <dcterms:created xsi:type="dcterms:W3CDTF">2016-12-07T11:29:00Z</dcterms:created>
  <dcterms:modified xsi:type="dcterms:W3CDTF">2016-12-08T13:53:00Z</dcterms:modified>
</cp:coreProperties>
</file>